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79C" w:rsidRPr="001158AC" w:rsidRDefault="005D0F60" w:rsidP="0082095F">
      <w:pPr>
        <w:adjustRightInd/>
        <w:spacing w:line="292" w:lineRule="exact"/>
        <w:jc w:val="center"/>
        <w:rPr>
          <w:rStyle w:val="q4iawc"/>
          <w:sz w:val="28"/>
          <w:szCs w:val="28"/>
          <w:lang w:val="en"/>
        </w:rPr>
      </w:pPr>
      <w:r w:rsidRPr="001158AC">
        <w:rPr>
          <w:rStyle w:val="q4iawc"/>
          <w:sz w:val="28"/>
          <w:szCs w:val="28"/>
          <w:lang w:val="en"/>
        </w:rPr>
        <w:t>Budget plan</w:t>
      </w:r>
    </w:p>
    <w:p w:rsidR="005D0F60" w:rsidRPr="00D66CB9" w:rsidRDefault="005D0F60">
      <w:pPr>
        <w:adjustRightInd/>
        <w:spacing w:line="292" w:lineRule="exact"/>
        <w:rPr>
          <w:rFonts w:cs="Times New Roman"/>
          <w:spacing w:val="4"/>
          <w:szCs w:val="24"/>
        </w:rPr>
      </w:pPr>
    </w:p>
    <w:p w:rsidR="003035C8" w:rsidRPr="00D66CB9" w:rsidRDefault="003035C8">
      <w:pPr>
        <w:adjustRightInd/>
        <w:spacing w:line="29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pacing w:val="4"/>
          <w:szCs w:val="24"/>
        </w:rPr>
        <w:t>＜</w:t>
      </w:r>
      <w:r w:rsidR="005D0F60">
        <w:rPr>
          <w:rStyle w:val="q4iawc"/>
          <w:lang w:val="en"/>
        </w:rPr>
        <w:t>Applicant information</w:t>
      </w:r>
      <w:r w:rsidRPr="00D66CB9">
        <w:rPr>
          <w:rFonts w:cs="Times New Roman"/>
          <w:spacing w:val="4"/>
          <w:szCs w:val="24"/>
        </w:rPr>
        <w:t>＞</w:t>
      </w:r>
    </w:p>
    <w:p w:rsidR="005C604A" w:rsidRPr="00D66CB9" w:rsidRDefault="005C604A" w:rsidP="005C604A">
      <w:pPr>
        <w:adjustRightInd/>
        <w:spacing w:line="332" w:lineRule="exact"/>
        <w:rPr>
          <w:rFonts w:cs="Times New Roman"/>
          <w:szCs w:val="24"/>
        </w:rPr>
      </w:pPr>
      <w:r w:rsidRPr="00D66CB9">
        <w:rPr>
          <w:rFonts w:cs="Times New Roman"/>
          <w:szCs w:val="24"/>
        </w:rPr>
        <w:t>・</w:t>
      </w:r>
      <w:r w:rsidR="005D0F60">
        <w:rPr>
          <w:rFonts w:cs="Times New Roman" w:hint="eastAsia"/>
          <w:szCs w:val="24"/>
        </w:rPr>
        <w:t>S</w:t>
      </w:r>
      <w:r w:rsidR="005D0F60">
        <w:rPr>
          <w:rFonts w:cs="Times New Roman"/>
          <w:szCs w:val="24"/>
        </w:rPr>
        <w:t>tudent ID</w:t>
      </w:r>
      <w:r w:rsidRPr="00D66CB9">
        <w:rPr>
          <w:rFonts w:cs="Times New Roman"/>
          <w:szCs w:val="24"/>
        </w:rPr>
        <w:t>：</w:t>
      </w:r>
    </w:p>
    <w:p w:rsidR="005C604A" w:rsidRPr="00D66CB9" w:rsidRDefault="005C604A" w:rsidP="005C604A">
      <w:pPr>
        <w:adjustRightInd/>
        <w:spacing w:line="33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zCs w:val="24"/>
        </w:rPr>
        <w:t>・</w:t>
      </w:r>
      <w:r w:rsidR="005D0F60">
        <w:rPr>
          <w:rFonts w:cs="Times New Roman" w:hint="eastAsia"/>
          <w:szCs w:val="24"/>
        </w:rPr>
        <w:t>D</w:t>
      </w:r>
      <w:r w:rsidR="005D0F60">
        <w:rPr>
          <w:rFonts w:cs="Times New Roman"/>
          <w:szCs w:val="24"/>
        </w:rPr>
        <w:t>epartment</w:t>
      </w:r>
      <w:r w:rsidRPr="00D66CB9">
        <w:rPr>
          <w:rFonts w:cs="Times New Roman"/>
          <w:szCs w:val="24"/>
        </w:rPr>
        <w:t>：</w:t>
      </w:r>
    </w:p>
    <w:p w:rsidR="005C604A" w:rsidRPr="00D66CB9" w:rsidRDefault="005C604A" w:rsidP="005C604A">
      <w:pPr>
        <w:adjustRightInd/>
        <w:spacing w:line="332" w:lineRule="exact"/>
        <w:rPr>
          <w:rFonts w:cs="Times New Roman"/>
          <w:szCs w:val="24"/>
        </w:rPr>
      </w:pPr>
      <w:r w:rsidRPr="00D66CB9">
        <w:rPr>
          <w:rFonts w:cs="Times New Roman"/>
          <w:szCs w:val="24"/>
        </w:rPr>
        <w:t>・</w:t>
      </w:r>
      <w:r w:rsidR="005D0F60">
        <w:rPr>
          <w:rFonts w:cs="Times New Roman" w:hint="eastAsia"/>
          <w:szCs w:val="24"/>
        </w:rPr>
        <w:t>N</w:t>
      </w:r>
      <w:r w:rsidR="005D0F60">
        <w:rPr>
          <w:rFonts w:cs="Times New Roman"/>
          <w:szCs w:val="24"/>
        </w:rPr>
        <w:t>ame</w:t>
      </w:r>
      <w:r w:rsidRPr="00D66CB9">
        <w:rPr>
          <w:rFonts w:cs="Times New Roman"/>
          <w:szCs w:val="24"/>
        </w:rPr>
        <w:t>：</w:t>
      </w:r>
      <w:r w:rsidRPr="00D66CB9">
        <w:rPr>
          <w:rFonts w:cs="Times New Roman"/>
          <w:szCs w:val="24"/>
        </w:rPr>
        <w:t xml:space="preserve"> </w:t>
      </w:r>
    </w:p>
    <w:p w:rsidR="005C604A" w:rsidRPr="00D66CB9" w:rsidRDefault="005C604A" w:rsidP="005C604A">
      <w:pPr>
        <w:adjustRightInd/>
        <w:spacing w:line="332" w:lineRule="exact"/>
        <w:rPr>
          <w:rFonts w:cs="Times New Roman"/>
          <w:szCs w:val="24"/>
        </w:rPr>
      </w:pPr>
      <w:r w:rsidRPr="00D66CB9">
        <w:rPr>
          <w:rFonts w:cs="Times New Roman"/>
          <w:szCs w:val="24"/>
        </w:rPr>
        <w:t>・</w:t>
      </w:r>
      <w:r w:rsidR="005D0F60">
        <w:rPr>
          <w:rFonts w:cs="Times New Roman" w:hint="eastAsia"/>
          <w:szCs w:val="24"/>
        </w:rPr>
        <w:t>G</w:t>
      </w:r>
      <w:r w:rsidR="005D0F60">
        <w:rPr>
          <w:rFonts w:cs="Times New Roman"/>
          <w:szCs w:val="24"/>
        </w:rPr>
        <w:t>rade</w:t>
      </w:r>
      <w:r w:rsidRPr="00D66CB9">
        <w:rPr>
          <w:rFonts w:cs="Times New Roman"/>
          <w:szCs w:val="24"/>
        </w:rPr>
        <w:t>：</w:t>
      </w:r>
      <w:r w:rsidRPr="00D66CB9">
        <w:rPr>
          <w:rFonts w:cs="Times New Roman"/>
          <w:szCs w:val="24"/>
        </w:rPr>
        <w:t xml:space="preserve"> </w:t>
      </w:r>
    </w:p>
    <w:p w:rsidR="00757575" w:rsidRDefault="00757575" w:rsidP="004B099A">
      <w:pPr>
        <w:adjustRightInd/>
        <w:spacing w:line="292" w:lineRule="exac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・</w:t>
      </w:r>
      <w:r w:rsidR="005D0F60">
        <w:rPr>
          <w:rFonts w:cs="Times New Roman"/>
          <w:szCs w:val="24"/>
        </w:rPr>
        <w:t xml:space="preserve">Your </w:t>
      </w:r>
      <w:r w:rsidR="001158AC">
        <w:rPr>
          <w:rFonts w:cs="Times New Roman"/>
          <w:szCs w:val="24"/>
        </w:rPr>
        <w:t xml:space="preserve">faculty </w:t>
      </w:r>
      <w:r w:rsidR="005D0F60">
        <w:rPr>
          <w:rFonts w:cs="Times New Roman"/>
          <w:szCs w:val="24"/>
        </w:rPr>
        <w:t>supervisor</w:t>
      </w:r>
      <w:r w:rsidR="005C604A" w:rsidRPr="00D66CB9">
        <w:rPr>
          <w:rFonts w:cs="Times New Roman"/>
          <w:szCs w:val="24"/>
        </w:rPr>
        <w:t>：</w:t>
      </w:r>
      <w:r w:rsidR="005C604A" w:rsidRPr="00D66CB9">
        <w:rPr>
          <w:rFonts w:cs="Times New Roman" w:hint="eastAsia"/>
          <w:szCs w:val="24"/>
        </w:rPr>
        <w:t xml:space="preserve">　　</w:t>
      </w:r>
    </w:p>
    <w:p w:rsidR="004B099A" w:rsidRPr="0013744F" w:rsidRDefault="00DD4D65" w:rsidP="004B099A">
      <w:sdt>
        <w:sdtPr>
          <w:rPr>
            <w:rFonts w:hint="eastAsia"/>
            <w:sz w:val="24"/>
          </w:rPr>
          <w:id w:val="-160904348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8A159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D0F60">
        <w:rPr>
          <w:rStyle w:val="q4iawc"/>
          <w:lang w:val="en"/>
        </w:rPr>
        <w:t>The following contents have been approved by supervisor.</w:t>
      </w:r>
      <w:r w:rsidR="004B099A" w:rsidRPr="0013744F">
        <w:rPr>
          <w:rFonts w:hint="eastAsia"/>
        </w:rPr>
        <w:t xml:space="preserve">　</w:t>
      </w:r>
      <w:r w:rsidR="005D0F60">
        <w:rPr>
          <w:rFonts w:hint="eastAsia"/>
        </w:rPr>
        <w:t>D</w:t>
      </w:r>
      <w:r w:rsidR="005D0F60">
        <w:t>ate</w:t>
      </w:r>
      <w:r w:rsidR="004B099A">
        <w:rPr>
          <w:rFonts w:hint="eastAsia"/>
        </w:rPr>
        <w:t>：</w:t>
      </w:r>
      <w:r w:rsidR="001158AC" w:rsidRPr="0013744F">
        <w:t xml:space="preserve"> </w:t>
      </w:r>
    </w:p>
    <w:p w:rsidR="00757575" w:rsidRPr="0082095F" w:rsidRDefault="00757575" w:rsidP="005C604A">
      <w:pPr>
        <w:adjustRightInd/>
        <w:spacing w:line="292" w:lineRule="exact"/>
        <w:rPr>
          <w:rFonts w:cs="Times New Roman"/>
          <w:sz w:val="12"/>
          <w:szCs w:val="24"/>
        </w:rPr>
      </w:pPr>
    </w:p>
    <w:p w:rsidR="00B368E5" w:rsidRDefault="00B368E5" w:rsidP="00536954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>&lt;Application details&gt;</w:t>
      </w:r>
    </w:p>
    <w:p w:rsidR="00B368E5" w:rsidRDefault="00B368E5" w:rsidP="00536954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>・</w:t>
      </w:r>
      <w:r>
        <w:rPr>
          <w:rStyle w:val="q4iawc"/>
          <w:lang w:val="en"/>
        </w:rPr>
        <w:t xml:space="preserve"> Name</w:t>
      </w:r>
      <w:r w:rsidR="001158AC">
        <w:rPr>
          <w:rStyle w:val="q4iawc"/>
          <w:lang w:val="en"/>
        </w:rPr>
        <w:t xml:space="preserve"> of the Conference</w:t>
      </w:r>
      <w:r>
        <w:rPr>
          <w:rStyle w:val="q4iawc"/>
          <w:lang w:val="en"/>
        </w:rPr>
        <w:t>:</w:t>
      </w:r>
    </w:p>
    <w:p w:rsidR="00B368E5" w:rsidRDefault="00B368E5" w:rsidP="00536954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>・</w:t>
      </w:r>
      <w:r>
        <w:rPr>
          <w:rStyle w:val="q4iawc"/>
          <w:lang w:val="en"/>
        </w:rPr>
        <w:t xml:space="preserve"> Venue: </w:t>
      </w:r>
    </w:p>
    <w:p w:rsidR="0082095F" w:rsidRDefault="00B368E5" w:rsidP="00536954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>・</w:t>
      </w:r>
      <w:r>
        <w:rPr>
          <w:rStyle w:val="q4iawc"/>
          <w:lang w:val="en"/>
        </w:rPr>
        <w:t xml:space="preserve"> </w:t>
      </w:r>
      <w:r w:rsidR="001158AC">
        <w:rPr>
          <w:rStyle w:val="q4iawc"/>
          <w:lang w:val="en"/>
        </w:rPr>
        <w:t xml:space="preserve">Conference </w:t>
      </w:r>
      <w:r w:rsidR="0082095F">
        <w:rPr>
          <w:rStyle w:val="q4iawc"/>
          <w:rFonts w:hint="eastAsia"/>
          <w:lang w:val="en"/>
        </w:rPr>
        <w:t>P</w:t>
      </w:r>
      <w:r>
        <w:rPr>
          <w:rStyle w:val="q4iawc"/>
          <w:lang w:val="en"/>
        </w:rPr>
        <w:t xml:space="preserve">eriod (date): </w:t>
      </w:r>
    </w:p>
    <w:p w:rsidR="0082095F" w:rsidRDefault="00B368E5" w:rsidP="00536954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>・</w:t>
      </w:r>
      <w:r>
        <w:rPr>
          <w:rStyle w:val="q4iawc"/>
          <w:lang w:val="en"/>
        </w:rPr>
        <w:t xml:space="preserve"> </w:t>
      </w:r>
      <w:r w:rsidR="001158AC">
        <w:rPr>
          <w:rStyle w:val="q4iawc"/>
          <w:lang w:val="en"/>
        </w:rPr>
        <w:t>P</w:t>
      </w:r>
      <w:r>
        <w:rPr>
          <w:rStyle w:val="q4iawc"/>
          <w:lang w:val="en"/>
        </w:rPr>
        <w:t>eriod</w:t>
      </w:r>
      <w:r w:rsidR="001158AC">
        <w:rPr>
          <w:rStyle w:val="q4iawc"/>
          <w:lang w:val="en"/>
        </w:rPr>
        <w:t xml:space="preserve"> of your travel</w:t>
      </w:r>
      <w:r>
        <w:rPr>
          <w:rStyle w:val="q4iawc"/>
          <w:lang w:val="en"/>
        </w:rPr>
        <w:t xml:space="preserve"> (date): </w:t>
      </w:r>
    </w:p>
    <w:p w:rsidR="0082095F" w:rsidRDefault="00B368E5" w:rsidP="00536954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>・</w:t>
      </w:r>
      <w:r>
        <w:rPr>
          <w:rStyle w:val="q4iawc"/>
          <w:lang w:val="en"/>
        </w:rPr>
        <w:t xml:space="preserve"> Presentation form (oral / poster): </w:t>
      </w:r>
    </w:p>
    <w:p w:rsidR="0082095F" w:rsidRDefault="00B368E5" w:rsidP="00536954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>・</w:t>
      </w:r>
      <w:r>
        <w:rPr>
          <w:rStyle w:val="q4iawc"/>
          <w:lang w:val="en"/>
        </w:rPr>
        <w:t xml:space="preserve"> </w:t>
      </w:r>
      <w:r w:rsidR="0082095F">
        <w:rPr>
          <w:rStyle w:val="q4iawc"/>
          <w:rFonts w:hint="eastAsia"/>
          <w:lang w:val="en"/>
        </w:rPr>
        <w:t>Invited</w:t>
      </w:r>
      <w:r w:rsidR="0082095F">
        <w:rPr>
          <w:rStyle w:val="q4iawc"/>
          <w:lang w:val="en"/>
        </w:rPr>
        <w:t xml:space="preserve"> or no</w:t>
      </w:r>
      <w:r w:rsidR="001158AC">
        <w:rPr>
          <w:rStyle w:val="q4iawc"/>
          <w:lang w:val="en"/>
        </w:rPr>
        <w:t>t</w:t>
      </w:r>
      <w:r w:rsidR="0082095F">
        <w:rPr>
          <w:rStyle w:val="q4iawc"/>
          <w:lang w:val="en"/>
        </w:rPr>
        <w:t xml:space="preserve"> invited</w:t>
      </w:r>
      <w:r>
        <w:rPr>
          <w:rStyle w:val="q4iawc"/>
          <w:lang w:val="en"/>
        </w:rPr>
        <w:t>:</w:t>
      </w:r>
    </w:p>
    <w:p w:rsidR="0085659F" w:rsidRPr="00D66CB9" w:rsidRDefault="00B368E5" w:rsidP="00536954">
      <w:pPr>
        <w:adjustRightInd/>
        <w:spacing w:line="352" w:lineRule="exact"/>
        <w:rPr>
          <w:rFonts w:cs="Times New Roman"/>
          <w:spacing w:val="4"/>
          <w:szCs w:val="24"/>
        </w:rPr>
      </w:pPr>
      <w:r>
        <w:rPr>
          <w:rStyle w:val="q4iawc"/>
          <w:lang w:val="en"/>
        </w:rPr>
        <w:t xml:space="preserve"> &lt;Reason for application&gt;</w:t>
      </w:r>
    </w:p>
    <w:p w:rsidR="00A15EAA" w:rsidRDefault="00A15EAA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BB320A" w:rsidRDefault="00BB320A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82095F" w:rsidRDefault="0082095F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82095F" w:rsidRDefault="0082095F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82095F" w:rsidRDefault="0082095F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601100" w:rsidRDefault="00601100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1C42CB" w:rsidRPr="00D66CB9" w:rsidRDefault="001C42CB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82095F" w:rsidRDefault="0085659F" w:rsidP="005F04D8">
      <w:pPr>
        <w:adjustRightInd/>
        <w:spacing w:line="352" w:lineRule="exact"/>
        <w:rPr>
          <w:rFonts w:cs="Times New Roman"/>
          <w:spacing w:val="4"/>
          <w:sz w:val="16"/>
          <w:szCs w:val="24"/>
        </w:rPr>
      </w:pPr>
      <w:r w:rsidRPr="00D66CB9">
        <w:rPr>
          <w:rFonts w:cs="Times New Roman"/>
          <w:spacing w:val="4"/>
          <w:szCs w:val="24"/>
        </w:rPr>
        <w:t>＜</w:t>
      </w:r>
      <w:r w:rsidR="0082095F">
        <w:rPr>
          <w:rStyle w:val="q4iawc"/>
          <w:lang w:val="en"/>
        </w:rPr>
        <w:t>Application amount</w:t>
      </w:r>
      <w:r w:rsidR="005F04D8" w:rsidRPr="00D66CB9">
        <w:rPr>
          <w:rFonts w:cs="Times New Roman"/>
          <w:spacing w:val="4"/>
          <w:szCs w:val="24"/>
        </w:rPr>
        <w:t>＞</w:t>
      </w:r>
    </w:p>
    <w:p w:rsidR="0082095F" w:rsidRPr="0082095F" w:rsidRDefault="0082095F" w:rsidP="005F04D8">
      <w:pPr>
        <w:adjustRightInd/>
        <w:spacing w:line="352" w:lineRule="exact"/>
        <w:rPr>
          <w:rFonts w:cs="Times New Roman"/>
          <w:spacing w:val="4"/>
          <w:sz w:val="12"/>
          <w:szCs w:val="24"/>
        </w:rPr>
      </w:pPr>
      <w:r w:rsidRPr="0082095F">
        <w:rPr>
          <w:rStyle w:val="q4iawc"/>
          <w:sz w:val="16"/>
          <w:lang w:val="en"/>
        </w:rPr>
        <w:t>(In the breakdown</w:t>
      </w:r>
      <w:r w:rsidR="000E1DF6">
        <w:rPr>
          <w:rStyle w:val="q4iawc"/>
          <w:rFonts w:hint="eastAsia"/>
          <w:sz w:val="16"/>
          <w:lang w:val="en"/>
        </w:rPr>
        <w:t xml:space="preserve"> </w:t>
      </w:r>
      <w:r w:rsidR="000E1DF6">
        <w:rPr>
          <w:rStyle w:val="q4iawc"/>
          <w:sz w:val="16"/>
          <w:lang w:val="en"/>
        </w:rPr>
        <w:t>below</w:t>
      </w:r>
      <w:r w:rsidRPr="0082095F">
        <w:rPr>
          <w:rStyle w:val="q4iawc"/>
          <w:sz w:val="16"/>
          <w:lang w:val="en"/>
        </w:rPr>
        <w:t xml:space="preserve">, describe the transportation fee, accommodation fee, daily allowance, and conference participation fee, respectively. In the case of a package plan, describe the content. For the daily allowance, describe the amount including the </w:t>
      </w:r>
      <w:r w:rsidR="000E1DF6">
        <w:rPr>
          <w:rStyle w:val="q4iawc"/>
          <w:sz w:val="16"/>
          <w:lang w:val="en"/>
        </w:rPr>
        <w:t xml:space="preserve">first day of </w:t>
      </w:r>
      <w:r w:rsidRPr="0082095F">
        <w:rPr>
          <w:rStyle w:val="q4iawc"/>
          <w:sz w:val="16"/>
          <w:lang w:val="en"/>
        </w:rPr>
        <w:t>travel</w:t>
      </w:r>
      <w:r w:rsidR="001158AC" w:rsidRPr="0082095F">
        <w:rPr>
          <w:rStyle w:val="viiyi"/>
          <w:sz w:val="16"/>
          <w:lang w:val="en"/>
        </w:rPr>
        <w:t>)</w:t>
      </w:r>
      <w:r w:rsidR="000E1DF6">
        <w:rPr>
          <w:rStyle w:val="viiyi"/>
          <w:sz w:val="16"/>
          <w:lang w:val="en"/>
        </w:rPr>
        <w:t>.</w:t>
      </w:r>
      <w:r w:rsidRPr="0082095F">
        <w:rPr>
          <w:rStyle w:val="q4iawc"/>
          <w:sz w:val="16"/>
          <w:lang w:val="en"/>
        </w:rPr>
        <w:t xml:space="preserve"> </w:t>
      </w:r>
      <w:r w:rsidRPr="0082095F">
        <w:rPr>
          <w:rStyle w:val="q4iawc"/>
          <w:sz w:val="20"/>
          <w:lang w:val="en"/>
        </w:rPr>
        <w:t>If the meeting is only held online, describe the amount of the conference participation fee.</w:t>
      </w:r>
    </w:p>
    <w:p w:rsidR="0082095F" w:rsidRDefault="0082095F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>・</w:t>
      </w:r>
      <w:r>
        <w:rPr>
          <w:rStyle w:val="q4iawc"/>
          <w:lang w:val="en"/>
        </w:rPr>
        <w:t xml:space="preserve"> Total amount</w:t>
      </w:r>
      <w:r w:rsidR="00603C58">
        <w:rPr>
          <w:rStyle w:val="q4iawc"/>
          <w:lang w:val="en"/>
        </w:rPr>
        <w:t xml:space="preserve"> you apply </w:t>
      </w:r>
      <w:r>
        <w:rPr>
          <w:rStyle w:val="q4iawc"/>
          <w:lang w:val="en"/>
        </w:rPr>
        <w:t xml:space="preserve">(yen): </w:t>
      </w:r>
    </w:p>
    <w:p w:rsidR="0082095F" w:rsidRDefault="0082095F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>Breakdown</w:t>
      </w:r>
      <w:r w:rsidR="00603C58">
        <w:rPr>
          <w:rStyle w:val="q4iawc"/>
          <w:lang w:val="en"/>
        </w:rPr>
        <w:t>---</w:t>
      </w:r>
    </w:p>
    <w:p w:rsidR="0082095F" w:rsidRDefault="0082095F" w:rsidP="0082095F">
      <w:pPr>
        <w:adjustRightInd/>
        <w:spacing w:line="352" w:lineRule="exact"/>
        <w:ind w:firstLineChars="100" w:firstLine="213"/>
        <w:rPr>
          <w:rStyle w:val="q4iawc"/>
          <w:lang w:val="en"/>
        </w:rPr>
      </w:pPr>
      <w:r>
        <w:rPr>
          <w:rStyle w:val="q4iawc"/>
          <w:lang w:val="en"/>
        </w:rPr>
        <w:t>Transportation expenses (yen):</w:t>
      </w:r>
    </w:p>
    <w:p w:rsidR="0082095F" w:rsidRDefault="0082095F" w:rsidP="0082095F">
      <w:pPr>
        <w:adjustRightInd/>
        <w:spacing w:line="352" w:lineRule="exact"/>
        <w:ind w:firstLineChars="100" w:firstLine="213"/>
        <w:rPr>
          <w:rStyle w:val="q4iawc"/>
          <w:lang w:val="en"/>
        </w:rPr>
      </w:pPr>
      <w:r>
        <w:rPr>
          <w:rStyle w:val="content-explanation"/>
        </w:rPr>
        <w:t>Accommodation date</w:t>
      </w:r>
      <w:r>
        <w:rPr>
          <w:rStyle w:val="q4iawc"/>
          <w:lang w:val="en"/>
        </w:rPr>
        <w:t xml:space="preserve"> (day</w:t>
      </w:r>
      <w:r w:rsidR="007C0412">
        <w:rPr>
          <w:rStyle w:val="q4iawc"/>
          <w:lang w:val="en"/>
        </w:rPr>
        <w:t>):</w:t>
      </w:r>
    </w:p>
    <w:p w:rsidR="0082095F" w:rsidRDefault="0082095F" w:rsidP="0082095F">
      <w:pPr>
        <w:adjustRightInd/>
        <w:spacing w:line="352" w:lineRule="exact"/>
        <w:ind w:firstLineChars="100" w:firstLine="213"/>
        <w:rPr>
          <w:rStyle w:val="q4iawc"/>
          <w:lang w:val="en"/>
        </w:rPr>
      </w:pPr>
      <w:r>
        <w:rPr>
          <w:rStyle w:val="q4iawc"/>
          <w:lang w:val="en"/>
        </w:rPr>
        <w:t>Daily allowance (yen</w:t>
      </w:r>
      <w:r w:rsidR="007C0412">
        <w:rPr>
          <w:rStyle w:val="q4iawc"/>
          <w:lang w:val="en"/>
        </w:rPr>
        <w:t>):</w:t>
      </w:r>
    </w:p>
    <w:p w:rsidR="0082095F" w:rsidRDefault="0082095F" w:rsidP="0082095F">
      <w:pPr>
        <w:adjustRightInd/>
        <w:spacing w:line="352" w:lineRule="exact"/>
        <w:ind w:firstLineChars="100" w:firstLine="213"/>
        <w:rPr>
          <w:rStyle w:val="q4iawc"/>
          <w:lang w:val="en"/>
        </w:rPr>
      </w:pPr>
      <w:r>
        <w:rPr>
          <w:rStyle w:val="q4iawc"/>
          <w:lang w:val="en"/>
        </w:rPr>
        <w:t>Conference participation (yen):</w:t>
      </w:r>
    </w:p>
    <w:p w:rsidR="0082095F" w:rsidRDefault="0082095F" w:rsidP="0082095F">
      <w:pPr>
        <w:adjustRightInd/>
        <w:spacing w:line="352" w:lineRule="exact"/>
        <w:ind w:firstLineChars="50" w:firstLine="106"/>
        <w:rPr>
          <w:rStyle w:val="q4iawc"/>
          <w:lang w:val="en"/>
        </w:rPr>
      </w:pPr>
    </w:p>
    <w:p w:rsidR="0082095F" w:rsidRDefault="0082095F">
      <w:pPr>
        <w:adjustRightInd/>
        <w:spacing w:line="352" w:lineRule="exact"/>
        <w:rPr>
          <w:rStyle w:val="q4iawc"/>
          <w:lang w:val="en"/>
        </w:rPr>
      </w:pPr>
      <w:r>
        <w:rPr>
          <w:rStyle w:val="q4iawc"/>
          <w:lang w:val="en"/>
        </w:rPr>
        <w:t xml:space="preserve"> &lt;Other information&gt; </w:t>
      </w:r>
    </w:p>
    <w:p w:rsidR="0082095F" w:rsidRPr="0082095F" w:rsidRDefault="0082095F">
      <w:pPr>
        <w:adjustRightInd/>
        <w:spacing w:line="352" w:lineRule="exact"/>
        <w:rPr>
          <w:rFonts w:ascii="ＭＳ 明朝" w:cs="Times New Roman"/>
          <w:spacing w:val="4"/>
          <w:szCs w:val="24"/>
        </w:rPr>
      </w:pPr>
      <w:r>
        <w:rPr>
          <w:rStyle w:val="q4iawc"/>
          <w:lang w:val="en"/>
        </w:rPr>
        <w:t>・</w:t>
      </w:r>
      <w:r>
        <w:rPr>
          <w:rStyle w:val="q4iawc"/>
          <w:lang w:val="en"/>
        </w:rPr>
        <w:t xml:space="preserve"> Past presentation experience (number of times):</w:t>
      </w:r>
    </w:p>
    <w:sectPr w:rsidR="0082095F" w:rsidRPr="0082095F" w:rsidSect="005F04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0" w:right="1588" w:bottom="1700" w:left="1588" w:header="720" w:footer="720" w:gutter="0"/>
      <w:pgNumType w:start="1"/>
      <w:cols w:space="720"/>
      <w:noEndnote/>
      <w:titlePg/>
      <w:docGrid w:type="linesAndChars" w:linePitch="305" w:charSpace="-1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D65" w:rsidRDefault="00DD4D65">
      <w:r>
        <w:separator/>
      </w:r>
    </w:p>
  </w:endnote>
  <w:endnote w:type="continuationSeparator" w:id="0">
    <w:p w:rsidR="00DD4D65" w:rsidRDefault="00DD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B03" w:rsidRDefault="00653B03" w:rsidP="00C46E3F">
    <w:pPr>
      <w:pStyle w:val="a3"/>
      <w:framePr w:wrap="around" w:vAnchor="text" w:hAnchor="margin" w:xAlign="right" w:y="1"/>
      <w:rPr>
        <w:rStyle w:val="a4"/>
        <w:rFonts w:cs="ＭＳ 明朝"/>
      </w:rPr>
    </w:pPr>
    <w:r>
      <w:rPr>
        <w:rStyle w:val="a4"/>
        <w:rFonts w:cs="ＭＳ 明朝"/>
      </w:rPr>
      <w:fldChar w:fldCharType="begin"/>
    </w:r>
    <w:r>
      <w:rPr>
        <w:rStyle w:val="a4"/>
        <w:rFonts w:cs="ＭＳ 明朝"/>
      </w:rPr>
      <w:instrText xml:space="preserve">PAGE  </w:instrText>
    </w:r>
    <w:r>
      <w:rPr>
        <w:rStyle w:val="a4"/>
        <w:rFonts w:cs="ＭＳ 明朝"/>
      </w:rPr>
      <w:fldChar w:fldCharType="end"/>
    </w:r>
  </w:p>
  <w:p w:rsidR="00653B03" w:rsidRDefault="00653B03" w:rsidP="00653B0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79C" w:rsidRDefault="00F1379C" w:rsidP="00653B03">
    <w:pPr>
      <w:framePr w:wrap="around" w:vAnchor="text" w:hAnchor="margin" w:xAlign="right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F04D8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D4E" w:rsidRDefault="003C6D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D65" w:rsidRDefault="00DD4D6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D4D65" w:rsidRDefault="00DD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D4E" w:rsidRDefault="003C6D4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D4E" w:rsidRDefault="003C6D4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F60" w:rsidRDefault="008A1595" w:rsidP="00601100">
    <w:pPr>
      <w:pStyle w:val="a5"/>
      <w:jc w:val="right"/>
    </w:pPr>
    <w:r>
      <w:rPr>
        <w:rFonts w:hint="eastAsia"/>
      </w:rPr>
      <w:t>20</w:t>
    </w:r>
    <w:r w:rsidR="003C6D4E">
      <w:rPr>
        <w:rFonts w:hint="eastAsia"/>
      </w:rPr>
      <w:t>24</w:t>
    </w:r>
    <w:bookmarkStart w:id="0" w:name="_GoBack"/>
    <w:bookmarkEnd w:id="0"/>
    <w:r w:rsidR="005D0F60">
      <w:rPr>
        <w:rFonts w:hint="eastAsia"/>
      </w:rPr>
      <w:t xml:space="preserve"> </w:t>
    </w:r>
    <w:r w:rsidR="005D0F60">
      <w:t>fiscal year</w:t>
    </w:r>
  </w:p>
  <w:p w:rsidR="007A2E77" w:rsidRDefault="007A2E77" w:rsidP="00601100">
    <w:pPr>
      <w:pStyle w:val="a5"/>
      <w:jc w:val="right"/>
    </w:pPr>
    <w:r>
      <w:rPr>
        <w:rFonts w:hint="eastAsia"/>
      </w:rPr>
      <w:t>＜</w:t>
    </w:r>
    <w:r w:rsidR="001158AC">
      <w:t>Application form for Domestic Conference</w:t>
    </w:r>
    <w:r>
      <w:rPr>
        <w:rFonts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6628A"/>
    <w:multiLevelType w:val="hybridMultilevel"/>
    <w:tmpl w:val="9B465FD0"/>
    <w:lvl w:ilvl="0" w:tplc="2DCA1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3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9C"/>
    <w:rsid w:val="00003441"/>
    <w:rsid w:val="00012A4A"/>
    <w:rsid w:val="00014721"/>
    <w:rsid w:val="00061001"/>
    <w:rsid w:val="000E1DF6"/>
    <w:rsid w:val="001158AC"/>
    <w:rsid w:val="00187176"/>
    <w:rsid w:val="001C42CB"/>
    <w:rsid w:val="001E74BB"/>
    <w:rsid w:val="00234C17"/>
    <w:rsid w:val="0025356A"/>
    <w:rsid w:val="003035C8"/>
    <w:rsid w:val="00304663"/>
    <w:rsid w:val="0034684C"/>
    <w:rsid w:val="00361A1B"/>
    <w:rsid w:val="003A7C11"/>
    <w:rsid w:val="003B1F1B"/>
    <w:rsid w:val="003B53B7"/>
    <w:rsid w:val="003C57ED"/>
    <w:rsid w:val="003C6D4E"/>
    <w:rsid w:val="003E4B6C"/>
    <w:rsid w:val="0042545D"/>
    <w:rsid w:val="004B099A"/>
    <w:rsid w:val="0050601A"/>
    <w:rsid w:val="00510D85"/>
    <w:rsid w:val="00536954"/>
    <w:rsid w:val="0058600A"/>
    <w:rsid w:val="0059541F"/>
    <w:rsid w:val="005B1348"/>
    <w:rsid w:val="005C00D4"/>
    <w:rsid w:val="005C604A"/>
    <w:rsid w:val="005D0F60"/>
    <w:rsid w:val="005E32DB"/>
    <w:rsid w:val="005F04D8"/>
    <w:rsid w:val="00600D50"/>
    <w:rsid w:val="00601100"/>
    <w:rsid w:val="00603C58"/>
    <w:rsid w:val="00653B03"/>
    <w:rsid w:val="0067316E"/>
    <w:rsid w:val="006818B2"/>
    <w:rsid w:val="00697E84"/>
    <w:rsid w:val="006C7604"/>
    <w:rsid w:val="006F583A"/>
    <w:rsid w:val="00700EE2"/>
    <w:rsid w:val="00711182"/>
    <w:rsid w:val="00757575"/>
    <w:rsid w:val="007A2E77"/>
    <w:rsid w:val="007B3979"/>
    <w:rsid w:val="007C0412"/>
    <w:rsid w:val="007E60F9"/>
    <w:rsid w:val="007F1178"/>
    <w:rsid w:val="00816C65"/>
    <w:rsid w:val="0082095F"/>
    <w:rsid w:val="008230E5"/>
    <w:rsid w:val="008263FD"/>
    <w:rsid w:val="00843349"/>
    <w:rsid w:val="0085659F"/>
    <w:rsid w:val="0086117E"/>
    <w:rsid w:val="008970FE"/>
    <w:rsid w:val="008A1595"/>
    <w:rsid w:val="008D026E"/>
    <w:rsid w:val="00916D2D"/>
    <w:rsid w:val="00922980"/>
    <w:rsid w:val="00933ED5"/>
    <w:rsid w:val="0098149C"/>
    <w:rsid w:val="009866C9"/>
    <w:rsid w:val="009C1341"/>
    <w:rsid w:val="009C7909"/>
    <w:rsid w:val="009C7D64"/>
    <w:rsid w:val="009E2E17"/>
    <w:rsid w:val="00A05CD6"/>
    <w:rsid w:val="00A15EAA"/>
    <w:rsid w:val="00A17A3F"/>
    <w:rsid w:val="00A96030"/>
    <w:rsid w:val="00AD760A"/>
    <w:rsid w:val="00AE27B8"/>
    <w:rsid w:val="00B10887"/>
    <w:rsid w:val="00B368E5"/>
    <w:rsid w:val="00B41585"/>
    <w:rsid w:val="00B5255D"/>
    <w:rsid w:val="00B86220"/>
    <w:rsid w:val="00BB320A"/>
    <w:rsid w:val="00BF1AC5"/>
    <w:rsid w:val="00C26E34"/>
    <w:rsid w:val="00C46E3F"/>
    <w:rsid w:val="00C52E9F"/>
    <w:rsid w:val="00D2414C"/>
    <w:rsid w:val="00D46997"/>
    <w:rsid w:val="00D469DC"/>
    <w:rsid w:val="00D55A4D"/>
    <w:rsid w:val="00D665B2"/>
    <w:rsid w:val="00D66CB9"/>
    <w:rsid w:val="00D72A29"/>
    <w:rsid w:val="00DD3873"/>
    <w:rsid w:val="00DD4D65"/>
    <w:rsid w:val="00DE54BE"/>
    <w:rsid w:val="00E1779D"/>
    <w:rsid w:val="00E232E9"/>
    <w:rsid w:val="00E24776"/>
    <w:rsid w:val="00E33682"/>
    <w:rsid w:val="00E81A28"/>
    <w:rsid w:val="00E9418B"/>
    <w:rsid w:val="00EE794D"/>
    <w:rsid w:val="00EF3C2D"/>
    <w:rsid w:val="00F05D8F"/>
    <w:rsid w:val="00F1379C"/>
    <w:rsid w:val="00F22617"/>
    <w:rsid w:val="00F51038"/>
    <w:rsid w:val="00F90187"/>
    <w:rsid w:val="00F92883"/>
    <w:rsid w:val="00FD54E1"/>
    <w:rsid w:val="00FD691E"/>
    <w:rsid w:val="00FE0CDE"/>
    <w:rsid w:val="00FE45E6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C9C84"/>
  <w15:chartTrackingRefBased/>
  <w15:docId w15:val="{CF8C6410-3583-4879-B051-D31F6A0B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3B0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653B03"/>
    <w:rPr>
      <w:rFonts w:cs="Times New Roman"/>
    </w:rPr>
  </w:style>
  <w:style w:type="paragraph" w:styleId="a5">
    <w:name w:val="header"/>
    <w:basedOn w:val="a"/>
    <w:link w:val="a6"/>
    <w:uiPriority w:val="99"/>
    <w:rsid w:val="00F51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05CD6"/>
    <w:rPr>
      <w:rFonts w:cs="ＭＳ 明朝"/>
      <w:sz w:val="22"/>
      <w:szCs w:val="22"/>
    </w:rPr>
  </w:style>
  <w:style w:type="paragraph" w:styleId="a7">
    <w:name w:val="Balloon Text"/>
    <w:basedOn w:val="a"/>
    <w:link w:val="a8"/>
    <w:rsid w:val="00A05CD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A05CD6"/>
    <w:rPr>
      <w:rFonts w:ascii="Arial" w:eastAsia="ＭＳ ゴシック" w:hAnsi="Arial" w:cs="Times New Roman"/>
      <w:sz w:val="18"/>
      <w:szCs w:val="18"/>
    </w:rPr>
  </w:style>
  <w:style w:type="character" w:customStyle="1" w:styleId="q4iawc">
    <w:name w:val="q4iawc"/>
    <w:basedOn w:val="a0"/>
    <w:rsid w:val="005D0F60"/>
  </w:style>
  <w:style w:type="character" w:customStyle="1" w:styleId="viiyi">
    <w:name w:val="viiyi"/>
    <w:basedOn w:val="a0"/>
    <w:rsid w:val="0082095F"/>
  </w:style>
  <w:style w:type="character" w:customStyle="1" w:styleId="content-explanation">
    <w:name w:val="content-explanation"/>
    <w:basedOn w:val="a0"/>
    <w:rsid w:val="0082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A52B-06A2-42CF-8D4B-85546B97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フロントリサーチャー</vt:lpstr>
      <vt:lpstr>フロントリサーチャー</vt:lpstr>
    </vt:vector>
  </TitlesOfParts>
  <Company>九州大学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フロントリサーチャー</dc:title>
  <dc:subject/>
  <dc:creator>ninomiya</dc:creator>
  <cp:keywords/>
  <cp:lastModifiedBy>ウォーレン 真喜</cp:lastModifiedBy>
  <cp:revision>2</cp:revision>
  <cp:lastPrinted>2014-04-07T07:15:00Z</cp:lastPrinted>
  <dcterms:created xsi:type="dcterms:W3CDTF">2024-05-09T23:49:00Z</dcterms:created>
  <dcterms:modified xsi:type="dcterms:W3CDTF">2024-05-09T23:49:00Z</dcterms:modified>
</cp:coreProperties>
</file>